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63E26" w:rsidRDefault="007703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63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80357" w:rsidRPr="00880357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80357" w:rsidRPr="00880357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80357" w:rsidRPr="0088035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80357" w:rsidRPr="00880357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Драма и покрет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D76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D7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Миловановић Ана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63E26" w:rsidRP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341FB" w:rsidRDefault="009A1A51" w:rsidP="001159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41F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F12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63E2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F12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63E26" w:rsidRDefault="009A1A51" w:rsidP="005035C6">
            <w:pPr>
              <w:tabs>
                <w:tab w:val="left" w:pos="567"/>
              </w:tabs>
              <w:spacing w:after="60"/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D63E26">
              <w:t xml:space="preserve">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</w:t>
            </w: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>ознавање студената са специфичном природом позоришне уметности, њеним развојем кроз историју, са посебним акцентом на сценску праксу, подстицање креативности и оспособљавање будућих учитеља за рад са децом у оквиру школских драмских радионица.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92214" w:rsidRDefault="00D63E26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63E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кроз бројне радионице у току наставе, очекује се да студенти овладају елементарним знањима из области позоришне уметности, усвоје етапе рада на позоришној представи и развију способност за самосталну инсценацију драмског текста и креативан рад са децом. 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928B1" w:rsidRPr="007928B1" w:rsidRDefault="007928B1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настава:</w:t>
            </w:r>
          </w:p>
          <w:p w:rsidR="007928B1" w:rsidRPr="001159A8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Позоришна уметност и њена васпитна улога. 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Поетика и естетика драме (које се темеље на сценско-извођачкој пракси). Естетика позоришног стварања (естетика глуме, режије, позоришног простора).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Публика (као интегрални део позоришне представе) и њен хоризонт очекивања.</w:t>
            </w:r>
          </w:p>
          <w:p w:rsidR="007928B1" w:rsidRPr="007928B1" w:rsidRDefault="007928B1" w:rsidP="00CD3F8A">
            <w:pPr>
              <w:widowControl w:val="0"/>
              <w:tabs>
                <w:tab w:val="left" w:pos="51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</w:pP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Pr="007928B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  <w:t>:</w:t>
            </w:r>
          </w:p>
          <w:p w:rsidR="009A1A51" w:rsidRPr="00092214" w:rsidRDefault="007928B1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Драмске игре – рад са децом, ослобађање детета, подстицање дечје маште и креативности, развијање концентрације и координације покрета.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Композиција драмског текста. Прича и заплет. Сукоб. Драмска ситуација.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Драмски лик и његова карактеризација.</w:t>
            </w:r>
            <w:r w:rsidRPr="007928B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Однос текста и подтекста.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Говорна и ф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изичка радња. Међузависност вербалне и невербалне комуникације на сцени.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Сценски знак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(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означавање и значење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. Мизансцен и устројство позорнице. </w:t>
            </w:r>
            <w:r w:rsidRPr="007928B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Процес стварања позоришне представе (одабир текста, рад на тексту, прекодирање драмског текста у текст представе, подела улога, постављање мизансена, одабир костима и музике, атмосфера).</w:t>
            </w:r>
          </w:p>
        </w:tc>
      </w:tr>
      <w:tr w:rsidR="009A1A51" w:rsidRPr="001159A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1.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Клајн, Х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1992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).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Режија у аматерском театру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. 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23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102.</w:t>
            </w:r>
          </w:p>
          <w:p w:rsidR="00BB6B8B" w:rsidRPr="001159A8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</w:pP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Ђокић, Љ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Јовановић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, </w:t>
            </w:r>
            <w:r w:rsidR="00176525"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Д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и Николин-Николић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, В.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(1969). </w:t>
            </w:r>
            <w:r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ru-RU" w:eastAsia="sr-Latn-CS"/>
              </w:rPr>
              <w:t>Драмски рад у школи</w:t>
            </w:r>
            <w:r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Завод за издавање уџбеника СРС,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="004B07B2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7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27.</w:t>
            </w:r>
          </w:p>
          <w:p w:rsidR="00BB6B8B" w:rsidRDefault="00BB6B8B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Станиславски, К. С. (1996). </w:t>
            </w:r>
            <w:r w:rsidRPr="00BB6B8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Систем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Скрипта инт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ернационал; Академија уметности, 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99, 172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C033E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254 и 336</w:t>
            </w:r>
            <w:r w:rsidR="00F925B5" w:rsidRPr="001159A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–</w:t>
            </w:r>
            <w:r w:rsidR="00DF12C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351.</w:t>
            </w:r>
          </w:p>
          <w:p w:rsidR="00690D1C" w:rsidRDefault="00690D1C" w:rsidP="00CD3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4.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Аристотел (1990). </w:t>
            </w:r>
            <w:r w:rsidR="002459DE" w:rsidRPr="002459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Поетика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</w:t>
            </w:r>
            <w:r w:rsidR="002459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459DE" w:rsidRPr="00DE5BC6">
              <w:rPr>
                <w:rFonts w:ascii="Times New Roman" w:hAnsi="Times New Roman"/>
                <w:sz w:val="20"/>
                <w:szCs w:val="20"/>
                <w:lang w:val="sr-Cyrl-CS"/>
              </w:rPr>
              <w:t>наставна средства.</w:t>
            </w:r>
          </w:p>
          <w:p w:rsidR="009A1A51" w:rsidRPr="00092214" w:rsidRDefault="00690D1C" w:rsidP="00CD3F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5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Мисаиловић, М</w:t>
            </w:r>
            <w:r w:rsidR="0017652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(1991). </w:t>
            </w:r>
            <w:r w:rsidR="00BB6B8B" w:rsidRPr="00BB6B8B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Дете и позоришна уметност</w:t>
            </w:r>
            <w:r w:rsidR="00BB6B8B" w:rsidRPr="00BB6B8B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Београд: Завод за уџбенике и наставна средства.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4A631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11E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1E87" w:rsidRPr="00DF12C4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1E87" w:rsidRPr="004A63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9E3492" w:rsidP="004A631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492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Интеракција између предавача и студената, која се постиже активним учешћем студената у драмским радионицама које се организују као форма реализације наставе.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A631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9A7418"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F925B5" w:rsidRDefault="00516F4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25B5" w:rsidRDefault="00317A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25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 w:rsidP="00CD3F8A"/>
    <w:sectPr w:rsidR="002E6724" w:rsidSect="00CD3F8A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1E87"/>
    <w:rsid w:val="001159A8"/>
    <w:rsid w:val="00176525"/>
    <w:rsid w:val="002459DE"/>
    <w:rsid w:val="002E6724"/>
    <w:rsid w:val="00317A45"/>
    <w:rsid w:val="004A631D"/>
    <w:rsid w:val="004B07B2"/>
    <w:rsid w:val="004E6367"/>
    <w:rsid w:val="00516F46"/>
    <w:rsid w:val="0067289D"/>
    <w:rsid w:val="00690D1C"/>
    <w:rsid w:val="007341FB"/>
    <w:rsid w:val="00770361"/>
    <w:rsid w:val="007928B1"/>
    <w:rsid w:val="007D7DD5"/>
    <w:rsid w:val="00880357"/>
    <w:rsid w:val="0090385A"/>
    <w:rsid w:val="009A1A51"/>
    <w:rsid w:val="009A7418"/>
    <w:rsid w:val="009D766A"/>
    <w:rsid w:val="009E3492"/>
    <w:rsid w:val="00BB5F79"/>
    <w:rsid w:val="00BB6B8B"/>
    <w:rsid w:val="00C033E0"/>
    <w:rsid w:val="00CD3F8A"/>
    <w:rsid w:val="00D63E26"/>
    <w:rsid w:val="00DC6C8D"/>
    <w:rsid w:val="00DF12C4"/>
    <w:rsid w:val="00E4752B"/>
    <w:rsid w:val="00F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7920D"/>
  <w15:docId w15:val="{7CBC08AC-94D2-46A1-B592-3BDF7681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dcterms:created xsi:type="dcterms:W3CDTF">2020-05-27T18:24:00Z</dcterms:created>
  <dcterms:modified xsi:type="dcterms:W3CDTF">2024-02-20T14:31:00Z</dcterms:modified>
</cp:coreProperties>
</file>